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C43BAE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9F0CCE">
        <w:rPr>
          <w:rFonts w:ascii="Times New Roman" w:hAnsi="Times New Roman" w:cs="Times New Roman"/>
          <w:sz w:val="28"/>
          <w:szCs w:val="28"/>
          <w:u w:val="single"/>
        </w:rPr>
        <w:t xml:space="preserve"> 17.01.2022, занятие № 2</w:t>
      </w:r>
      <w:r w:rsidR="000A7BDA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9F0CCE">
        <w:rPr>
          <w:rFonts w:ascii="Times New Roman" w:hAnsi="Times New Roman" w:cs="Times New Roman"/>
          <w:sz w:val="28"/>
          <w:szCs w:val="28"/>
          <w:u w:val="single"/>
        </w:rPr>
        <w:t>руппа  ТМ301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3C09CC">
        <w:rPr>
          <w:rFonts w:ascii="Times New Roman" w:hAnsi="Times New Roman" w:cs="Times New Roman"/>
          <w:sz w:val="28"/>
          <w:szCs w:val="28"/>
          <w:u w:val="single"/>
        </w:rPr>
        <w:t>ОГСЭ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.03 Иностранный язык </w:t>
      </w:r>
    </w:p>
    <w:p w:rsidR="00C13426" w:rsidRPr="001162E5" w:rsidRDefault="007A497A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D2DDD" w:rsidRPr="00D2270E" w:rsidRDefault="006210C7" w:rsidP="00BD2DDD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D227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25DF" w:rsidRPr="00D227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497A" w:rsidRPr="007A497A">
        <w:rPr>
          <w:rFonts w:ascii="Times New Roman" w:hAnsi="Times New Roman" w:cs="Times New Roman"/>
          <w:b/>
          <w:color w:val="FF0000"/>
          <w:sz w:val="28"/>
          <w:szCs w:val="28"/>
        </w:rPr>
        <w:t>Производство современных автомобилей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6E9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6E9">
        <w:rPr>
          <w:rFonts w:ascii="Times New Roman" w:hAnsi="Times New Roman" w:cs="Times New Roman"/>
          <w:sz w:val="28"/>
          <w:szCs w:val="28"/>
          <w:u w:val="single"/>
        </w:rPr>
        <w:t>Дидактическа</w:t>
      </w:r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End"/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472A36" w:rsidRPr="00A566E9">
        <w:rPr>
          <w:rFonts w:ascii="Times New Roman" w:hAnsi="Times New Roman" w:cs="Times New Roman"/>
          <w:sz w:val="28"/>
          <w:szCs w:val="28"/>
        </w:rPr>
        <w:t xml:space="preserve"> о</w:t>
      </w:r>
      <w:r w:rsidRPr="00A566E9">
        <w:rPr>
          <w:rFonts w:ascii="Times New Roman" w:hAnsi="Times New Roman" w:cs="Times New Roman"/>
          <w:sz w:val="28"/>
          <w:szCs w:val="28"/>
        </w:rPr>
        <w:t>знакомить с</w:t>
      </w:r>
      <w:r w:rsidR="00612562" w:rsidRPr="00A566E9">
        <w:rPr>
          <w:rFonts w:ascii="Times New Roman" w:hAnsi="Times New Roman" w:cs="Times New Roman"/>
          <w:sz w:val="28"/>
          <w:szCs w:val="28"/>
        </w:rPr>
        <w:t xml:space="preserve"> лексическим</w:t>
      </w:r>
      <w:r w:rsidRPr="00A566E9">
        <w:rPr>
          <w:rFonts w:ascii="Times New Roman" w:hAnsi="Times New Roman" w:cs="Times New Roman"/>
          <w:sz w:val="28"/>
          <w:szCs w:val="28"/>
        </w:rPr>
        <w:t xml:space="preserve"> </w:t>
      </w:r>
      <w:r w:rsidR="00612562" w:rsidRPr="00A566E9">
        <w:rPr>
          <w:rFonts w:ascii="Times New Roman" w:hAnsi="Times New Roman" w:cs="Times New Roman"/>
          <w:sz w:val="28"/>
          <w:szCs w:val="28"/>
        </w:rPr>
        <w:t>материалом «</w:t>
      </w:r>
      <w:r w:rsidR="007A497A" w:rsidRPr="007A497A">
        <w:rPr>
          <w:rFonts w:ascii="Times New Roman" w:hAnsi="Times New Roman" w:cs="Times New Roman"/>
          <w:sz w:val="28"/>
          <w:szCs w:val="28"/>
        </w:rPr>
        <w:t>Производство современных автомобилей</w:t>
      </w:r>
      <w:r w:rsidR="00612562" w:rsidRPr="00A566E9">
        <w:rPr>
          <w:rFonts w:ascii="Times New Roman" w:hAnsi="Times New Roman" w:cs="Times New Roman"/>
          <w:sz w:val="28"/>
          <w:szCs w:val="28"/>
        </w:rPr>
        <w:t>»</w:t>
      </w:r>
      <w:r w:rsidR="002159A9" w:rsidRPr="00A566E9">
        <w:rPr>
          <w:rFonts w:ascii="Times New Roman" w:hAnsi="Times New Roman" w:cs="Times New Roman"/>
          <w:sz w:val="28"/>
          <w:szCs w:val="28"/>
        </w:rPr>
        <w:t xml:space="preserve">, повторить и обобщить </w:t>
      </w:r>
      <w:r w:rsidR="00F502BB">
        <w:rPr>
          <w:rFonts w:ascii="Times New Roman" w:hAnsi="Times New Roman" w:cs="Times New Roman"/>
          <w:sz w:val="28"/>
          <w:szCs w:val="28"/>
        </w:rPr>
        <w:t>грамматический материал «</w:t>
      </w:r>
      <w:r w:rsidR="00D44A8D">
        <w:rPr>
          <w:rFonts w:ascii="Times New Roman" w:hAnsi="Times New Roman" w:cs="Times New Roman"/>
          <w:sz w:val="28"/>
          <w:szCs w:val="28"/>
        </w:rPr>
        <w:t>Количественные числительные</w:t>
      </w:r>
      <w:r w:rsidR="00F502BB">
        <w:rPr>
          <w:rFonts w:ascii="Times New Roman" w:hAnsi="Times New Roman" w:cs="Times New Roman"/>
          <w:sz w:val="28"/>
          <w:szCs w:val="28"/>
        </w:rPr>
        <w:t>»</w:t>
      </w:r>
      <w:r w:rsidR="006E4936" w:rsidRPr="00A566E9">
        <w:rPr>
          <w:rFonts w:ascii="Times New Roman" w:hAnsi="Times New Roman" w:cs="Times New Roman"/>
          <w:sz w:val="28"/>
          <w:szCs w:val="28"/>
        </w:rPr>
        <w:t>.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</w:t>
      </w:r>
      <w:proofErr w:type="spellStart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аудирования</w:t>
      </w:r>
      <w:proofErr w:type="spellEnd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 ознакомиться с новой лексикой по теме;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-выполнить тестовые задания по лексике темы</w:t>
      </w:r>
    </w:p>
    <w:p w:rsidR="006E4936" w:rsidRPr="00472A36" w:rsidRDefault="005F7647" w:rsidP="006E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>-</w:t>
      </w:r>
      <w:r w:rsidR="00472A36">
        <w:rPr>
          <w:rFonts w:ascii="Times New Roman" w:hAnsi="Times New Roman" w:cs="Times New Roman"/>
          <w:sz w:val="28"/>
          <w:szCs w:val="28"/>
        </w:rPr>
        <w:t>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>ь знания</w:t>
      </w:r>
      <w:r w:rsidR="008C3A47">
        <w:rPr>
          <w:rFonts w:ascii="Times New Roman" w:hAnsi="Times New Roman" w:cs="Times New Roman"/>
          <w:sz w:val="28"/>
          <w:szCs w:val="28"/>
        </w:rPr>
        <w:t xml:space="preserve"> о</w:t>
      </w:r>
      <w:r w:rsidR="006E4936">
        <w:rPr>
          <w:rFonts w:ascii="Times New Roman" w:hAnsi="Times New Roman" w:cs="Times New Roman"/>
          <w:sz w:val="28"/>
          <w:szCs w:val="28"/>
        </w:rPr>
        <w:t>б</w:t>
      </w:r>
      <w:r w:rsidR="002159A9"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E370D3">
        <w:rPr>
          <w:rFonts w:ascii="Times New Roman" w:hAnsi="Times New Roman" w:cs="Times New Roman"/>
          <w:sz w:val="28"/>
          <w:szCs w:val="28"/>
        </w:rPr>
        <w:t>количественных</w:t>
      </w:r>
      <w:r w:rsidR="00D13E6E">
        <w:rPr>
          <w:rFonts w:ascii="Times New Roman" w:hAnsi="Times New Roman" w:cs="Times New Roman"/>
          <w:sz w:val="28"/>
          <w:szCs w:val="28"/>
        </w:rPr>
        <w:t xml:space="preserve"> числительных;</w:t>
      </w:r>
    </w:p>
    <w:p w:rsidR="008C3A47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5F7647" w:rsidRDefault="00612562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перевести </w:t>
      </w:r>
      <w:r w:rsidR="006E4936">
        <w:rPr>
          <w:rFonts w:ascii="Times New Roman" w:hAnsi="Times New Roman" w:cs="Times New Roman"/>
          <w:sz w:val="28"/>
          <w:szCs w:val="28"/>
        </w:rPr>
        <w:t>текст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5F7647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 передать содержание диалога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472A36" w:rsidRPr="00E370D3" w:rsidRDefault="005F7647" w:rsidP="00C43B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A47">
        <w:rPr>
          <w:rFonts w:ascii="Times New Roman" w:hAnsi="Times New Roman" w:cs="Times New Roman"/>
          <w:sz w:val="28"/>
          <w:szCs w:val="28"/>
        </w:rPr>
        <w:t>теме</w:t>
      </w:r>
      <w:r w:rsidR="008C3A47" w:rsidRPr="00E370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9A9" w:rsidRPr="00E370D3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370D3" w:rsidRPr="00E370D3" w:rsidRDefault="00E370D3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F1F9E" w:rsidRPr="001F1F9E" w:rsidRDefault="001F1F9E" w:rsidP="001F1F9E">
      <w:pPr>
        <w:spacing w:after="0"/>
        <w:jc w:val="center"/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</w:pPr>
      <w:r w:rsidRPr="001F1F9E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lastRenderedPageBreak/>
        <w:t>Principle of Operation of the</w:t>
      </w:r>
    </w:p>
    <w:p w:rsidR="001F1F9E" w:rsidRDefault="001F1F9E" w:rsidP="001F1F9E">
      <w:pPr>
        <w:spacing w:after="0"/>
        <w:jc w:val="center"/>
        <w:rPr>
          <w:rFonts w:eastAsia="Times New Roman" w:cs="Helvetica"/>
          <w:b/>
          <w:color w:val="FF0000"/>
          <w:sz w:val="56"/>
          <w:szCs w:val="56"/>
        </w:rPr>
      </w:pPr>
      <w:r w:rsidRPr="001F1F9E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t>Four-Stroke Petrol Engine</w:t>
      </w:r>
    </w:p>
    <w:p w:rsidR="00102DBF" w:rsidRPr="00E370D3" w:rsidRDefault="00FF3852" w:rsidP="001F1F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27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TASKS</w:t>
      </w:r>
      <w:r w:rsidR="006F5425" w:rsidRPr="00E370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1.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Прочтите слова и словосочетания и запомните их</w:t>
      </w:r>
      <w:r w:rsidR="00F56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русские эквиваленты, запишите в тетрадь.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bottom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нижняя мертвая точка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charge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заряд топлива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сгорание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chamber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– камера сгорания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 сжати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>смеси)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connecting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rod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шатун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crankshaft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коленчатый вал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цилиндр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diesel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дизельный 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 выпуска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four-stroke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четырехтактный цикл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injection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впрыск топлива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ignite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воспламенять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ignition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воспламенение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 впуска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internal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– двигатель внутреннего сгорания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mixture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смесь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operating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рабочий цикл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petrol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бензиновый 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поршень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рабочий ход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давление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reciprocating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возвратно-поступательное движение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residual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gas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остаточный газ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rotary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вращательное движение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spark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plug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свеча зажигания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ход (поршня);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top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верхняя мертвая точка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клапан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2.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Переведите слова на русский язык, обращая внимание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на суффиксы.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lastRenderedPageBreak/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operate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ignite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ignition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reciprocate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reciprocation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connection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describe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description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F9E" w:rsidRDefault="001F1F9E" w:rsidP="007A497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Прочтите и переведите текст</w:t>
      </w:r>
      <w:r w:rsidR="001F1F9E">
        <w:rPr>
          <w:rFonts w:ascii="Times New Roman" w:eastAsia="Times New Roman" w:hAnsi="Times New Roman" w:cs="Times New Roman"/>
          <w:sz w:val="28"/>
          <w:szCs w:val="28"/>
        </w:rPr>
        <w:t xml:space="preserve"> (письменно)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, а затем выполните следующие за 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упражнения.</w:t>
      </w:r>
    </w:p>
    <w:p w:rsidR="007A497A" w:rsidRPr="007A497A" w:rsidRDefault="007A497A" w:rsidP="007A497A">
      <w:pPr>
        <w:pStyle w:val="a4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TEXT</w:t>
      </w:r>
    </w:p>
    <w:p w:rsidR="007A497A" w:rsidRPr="007A497A" w:rsidRDefault="007A497A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Principle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Four-Stroke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Petrol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internal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because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burned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directly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inside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itself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automobile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4-stroke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A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complete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sequence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operating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four-stroke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petrol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includes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both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proofErr w:type="gramEnd"/>
    </w:p>
    <w:p w:rsidR="007A497A" w:rsidRPr="007A497A" w:rsidRDefault="007A497A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both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1F1F9E" w:rsidRDefault="007A497A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describe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complete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let's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assume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top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top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charge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reaching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lowest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position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bottom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begins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upward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upper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part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,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mixture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rising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497A" w:rsidRPr="007A497A" w:rsidRDefault="001F1F9E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again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reaches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top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spark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plugs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ignite</w:t>
      </w:r>
      <w:proofErr w:type="spellEnd"/>
      <w:r w:rsid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mixture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both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being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during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burning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mixtures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both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being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during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</w:p>
    <w:p w:rsidR="007A497A" w:rsidRPr="007A497A" w:rsidRDefault="007A497A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burning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mixtures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gases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expand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great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makes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back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reaches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bottom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released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again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rises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lets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burnt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flow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through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atmosphere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completes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497A" w:rsidRPr="007A497A" w:rsidRDefault="001F1F9E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heat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released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transformed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reciprocating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pistons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converted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rotary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crankshaft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means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connecting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rods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765" cy="21529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5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9E" w:rsidRPr="001F1F9E" w:rsidRDefault="001F1F9E" w:rsidP="001F1F9E">
      <w:pPr>
        <w:spacing w:after="0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Рис. 1.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Principle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of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Operation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of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the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Four-Stroke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Petrol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Engine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1 - </w:t>
      </w:r>
      <w:proofErr w:type="spellStart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F1F9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</w:t>
      </w:r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2 - </w:t>
      </w:r>
      <w:proofErr w:type="spellStart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>compression</w:t>
      </w:r>
      <w:proofErr w:type="spellEnd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F1F9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3 - </w:t>
      </w:r>
      <w:proofErr w:type="spellStart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>power</w:t>
      </w:r>
      <w:proofErr w:type="spellEnd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F1F9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</w:t>
      </w:r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4 - </w:t>
      </w:r>
      <w:proofErr w:type="spellStart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>exhaust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1.intake - такт впуска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2.compression — такт сжатия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рабочий такт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 выхлопа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F9E" w:rsidRPr="007A497A" w:rsidRDefault="007A497A" w:rsidP="001F1F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Упражнение </w:t>
      </w:r>
      <w:r w:rsidR="001F1F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Закончите предложения, выбрав правильный по</w:t>
      </w:r>
      <w:r w:rsidR="001F1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смыслу вариант окончания.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1.The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internal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because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burned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a)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outside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inside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2.On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a)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..........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a).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c).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......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.........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c).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F9E" w:rsidRDefault="001F1F9E" w:rsidP="007A497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Упражнение </w:t>
      </w:r>
      <w:r w:rsidR="001F1F9E" w:rsidRPr="001F1F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5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. Переведите русские</w:t>
      </w:r>
      <w:r w:rsidR="001F1F9E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на английский язык (письменно)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1. -Не знаю, что случилось с моей машиной.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trace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fault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-Пожалуйста. Ты опытный водитель?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, 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am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been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driving</w:t>
      </w:r>
      <w:proofErr w:type="spellEnd"/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а саг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fifteen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years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now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May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-Бак почти полный.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did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plugs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checked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-Вчера. Карбюратор тоже в порядке.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-В таком случае давай поедем до ближайшей ремонтной станции.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idea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will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fixed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2.- Когда тебе починили машину?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Last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month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condition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now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well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greased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-Хорошо. Мне тоже надо чинить машину. 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Ослабли тормоза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proofErr w:type="gram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slack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.)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Аккумулятор разрядился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battery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easily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-Я рад это слышать.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3.- Какую машину ты хочешь купить?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-I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want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second-hand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Could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help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-С большим удовольствием.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-I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hear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cars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sale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42nd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Street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-Я знаю этот магазин. Давай поедем туда.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idea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choose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, 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won't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bother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-Совершенно верно.</w:t>
      </w:r>
    </w:p>
    <w:p w:rsidR="007A497A" w:rsidRPr="007A497A" w:rsidRDefault="007A497A" w:rsidP="007A49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49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СЛОВАРЬ УРОКА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1.as a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в результате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2.assume — предполагать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3.bottom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нижняя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мертвая точка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burn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– гореть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5.by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means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посредством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6.charge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заряд топлива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7.combustion — сгорание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8.combustion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chamber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камера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сгорания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9.compression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сжати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>смеси)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10.connecting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rod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шатун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11.convert — преобразовывать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12.crankshaft — коленчатый вал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lastRenderedPageBreak/>
        <w:t>13.cylinder — цилиндр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descend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спускаться,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опускаться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опоршне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15.describe — описывать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16.diesel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дизельный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17.directly - непосредственно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18.don't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upset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не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расстраивайтесь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19.engine — 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20.exhaust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 выпуска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22.follow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sb's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последовать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чье-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-л. совету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four-stroke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четырехтактный цикл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24.fuel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injection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впрыск топлива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25.have a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look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взглянуть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26.heat — тепло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27.I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guess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я полагаю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28.ignite — воспламенять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29.ignition — воспламенение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30.in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order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 порядке (в</w:t>
      </w:r>
      <w:proofErr w:type="gram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исправном 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31.intake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впуска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32.internal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33.engine—двигатель внутреннего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сгорания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34.mixture — смесь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35.operating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рабочий цикл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petrol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бензиновый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37.piston - поршень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38.power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рабочий ход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39.pressure — давление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40.reach — достигать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41.recharge — подзарядить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(аккумулятор)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42.reciprocating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lastRenderedPageBreak/>
        <w:t>возвратно-поступательное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движение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43.residual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gas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остаточный газ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44.rise – подниматься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45.rotary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вращательноедвижение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46.run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сесть (об</w:t>
      </w:r>
      <w:proofErr w:type="gram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аккумуляторах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47.run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закончилось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топливо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48.spark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plug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свеча зажигания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49.stroke — ход (поршня)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50.tank — топливный бак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51.top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верхняя мертвая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точка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52.trace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fault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искать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(проследить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>еисправность</w:t>
      </w:r>
    </w:p>
    <w:p w:rsidR="00325FE2" w:rsidRPr="00D1076D" w:rsidRDefault="007A497A" w:rsidP="007A497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</w:pPr>
      <w:r w:rsidRPr="007A497A">
        <w:rPr>
          <w:rFonts w:ascii="Times New Roman" w:eastAsia="Times New Roman" w:hAnsi="Times New Roman" w:cs="Times New Roman"/>
          <w:vanish/>
          <w:sz w:val="28"/>
          <w:szCs w:val="28"/>
        </w:rPr>
        <w:t xml:space="preserve"> 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 xml:space="preserve"> 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</w:rPr>
        <w:t>формы</w:t>
      </w:r>
    </w:p>
    <w:p w:rsidR="00325FE2" w:rsidRPr="00D1076D" w:rsidRDefault="00325FE2" w:rsidP="00325FE2">
      <w:p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color w:val="4E4E3F"/>
          <w:sz w:val="28"/>
          <w:szCs w:val="28"/>
          <w:lang w:val="en-US"/>
        </w:rPr>
      </w:pPr>
    </w:p>
    <w:p w:rsidR="00325FE2" w:rsidRPr="00D1076D" w:rsidRDefault="00325FE2" w:rsidP="00325FE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22587D" w:rsidRPr="00D1076D" w:rsidRDefault="00D1076D" w:rsidP="00325FE2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9</w:t>
      </w:r>
      <w:r w:rsidR="003D5F17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. Study the information</w:t>
      </w:r>
      <w:r w:rsidR="000676E5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about </w:t>
      </w:r>
      <w:proofErr w:type="gramStart"/>
      <w:r w:rsidR="000676E5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Numbers </w:t>
      </w:r>
      <w:r w:rsidR="003D5F17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.</w:t>
      </w:r>
      <w:proofErr w:type="gramEnd"/>
    </w:p>
    <w:p w:rsidR="003D5F17" w:rsidRPr="00D1076D" w:rsidRDefault="009F0CCE" w:rsidP="003D5F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D1076D" w:rsidRPr="00D10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https://www.yaklass.ru/p/english-language/24-klass/grammar-104180/numbers-105697</w:t>
        </w:r>
      </w:hyperlink>
    </w:p>
    <w:p w:rsidR="00D1076D" w:rsidRPr="00D1076D" w:rsidRDefault="00D1076D" w:rsidP="003D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val="en-US"/>
        </w:rPr>
      </w:pPr>
    </w:p>
    <w:p w:rsidR="00D2270E" w:rsidRDefault="00D2270E" w:rsidP="0022587D">
      <w:pPr>
        <w:pStyle w:val="z-1"/>
      </w:pPr>
      <w:r>
        <w:t>Конец формы</w:t>
      </w:r>
    </w:p>
    <w:p w:rsidR="001F1F9E" w:rsidRDefault="00F262CC" w:rsidP="00057505">
      <w:pPr>
        <w:jc w:val="both"/>
        <w:rPr>
          <w:rFonts w:ascii="Times New Roman" w:hAnsi="Times New Roman" w:cs="Times New Roman"/>
          <w:sz w:val="28"/>
          <w:szCs w:val="28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Домашнее задание</w:t>
      </w:r>
      <w:r w:rsidR="006210C7" w:rsidRPr="00057505">
        <w:rPr>
          <w:rFonts w:ascii="Times New Roman" w:hAnsi="Times New Roman" w:cs="Times New Roman"/>
          <w:i/>
          <w:sz w:val="28"/>
          <w:szCs w:val="28"/>
        </w:rPr>
        <w:t>:</w:t>
      </w:r>
      <w:r w:rsidR="006210C7" w:rsidRPr="006210C7">
        <w:rPr>
          <w:rFonts w:ascii="Times New Roman" w:hAnsi="Times New Roman" w:cs="Times New Roman"/>
          <w:sz w:val="28"/>
          <w:szCs w:val="28"/>
        </w:rPr>
        <w:t xml:space="preserve"> </w:t>
      </w:r>
      <w:r w:rsidR="00057505" w:rsidRPr="006210C7">
        <w:rPr>
          <w:rFonts w:ascii="Times New Roman" w:hAnsi="Times New Roman" w:cs="Times New Roman"/>
          <w:sz w:val="28"/>
          <w:szCs w:val="28"/>
        </w:rPr>
        <w:t>выучить лексические</w:t>
      </w:r>
      <w:r w:rsidR="00057505">
        <w:rPr>
          <w:rFonts w:ascii="Times New Roman" w:hAnsi="Times New Roman" w:cs="Times New Roman"/>
          <w:sz w:val="28"/>
          <w:szCs w:val="28"/>
        </w:rPr>
        <w:t xml:space="preserve"> единицы данного ра</w:t>
      </w:r>
      <w:r w:rsidR="008C3A47">
        <w:rPr>
          <w:rFonts w:ascii="Times New Roman" w:hAnsi="Times New Roman" w:cs="Times New Roman"/>
          <w:sz w:val="28"/>
          <w:szCs w:val="28"/>
        </w:rPr>
        <w:t>з</w:t>
      </w:r>
      <w:r w:rsidR="00BD2DDD">
        <w:rPr>
          <w:rFonts w:ascii="Times New Roman" w:hAnsi="Times New Roman" w:cs="Times New Roman"/>
          <w:sz w:val="28"/>
          <w:szCs w:val="28"/>
        </w:rPr>
        <w:t>дела</w:t>
      </w:r>
    </w:p>
    <w:p w:rsidR="00057505" w:rsidRDefault="00057505" w:rsidP="000575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05750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2859" w:rsidRDefault="00057505" w:rsidP="00FA2859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10C7">
        <w:rPr>
          <w:rFonts w:ascii="Times New Roman" w:hAnsi="Times New Roman" w:cs="Times New Roman"/>
          <w:sz w:val="28"/>
          <w:szCs w:val="28"/>
        </w:rPr>
        <w:t xml:space="preserve">пражнения, заданные письменно, нужно </w:t>
      </w:r>
      <w:r w:rsidR="00E7272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 в рабочих тетрадях,  фотографировать и отправля</w:t>
      </w:r>
      <w:r w:rsidRPr="006210C7">
        <w:rPr>
          <w:rFonts w:ascii="Times New Roman" w:hAnsi="Times New Roman" w:cs="Times New Roman"/>
          <w:sz w:val="28"/>
          <w:szCs w:val="28"/>
        </w:rPr>
        <w:t>ть на э</w:t>
      </w:r>
      <w:r>
        <w:rPr>
          <w:rFonts w:ascii="Times New Roman" w:hAnsi="Times New Roman" w:cs="Times New Roman"/>
          <w:sz w:val="28"/>
          <w:szCs w:val="28"/>
        </w:rPr>
        <w:t xml:space="preserve">лектронную почту преподавателя - </w:t>
      </w:r>
      <w:hyperlink r:id="rId8" w:history="1"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A28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</w:t>
      </w:r>
    </w:p>
    <w:p w:rsidR="008C3A47" w:rsidRPr="00FB748C" w:rsidRDefault="008C3A47" w:rsidP="008C3A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 письма указывать ФИО, предмет (</w:t>
      </w:r>
      <w:proofErr w:type="spell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C3A47" w:rsidRDefault="008C3A47" w:rsidP="008C3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 д</w:t>
      </w:r>
      <w:r w:rsidR="003C09CC">
        <w:rPr>
          <w:rFonts w:ascii="Times New Roman" w:hAnsi="Times New Roman" w:cs="Times New Roman"/>
          <w:sz w:val="28"/>
          <w:szCs w:val="28"/>
        </w:rPr>
        <w:t xml:space="preserve">о </w:t>
      </w:r>
      <w:r w:rsidR="009F0CCE">
        <w:rPr>
          <w:rFonts w:ascii="Times New Roman" w:hAnsi="Times New Roman" w:cs="Times New Roman"/>
          <w:sz w:val="28"/>
          <w:szCs w:val="28"/>
        </w:rPr>
        <w:t>25.01.2022</w:t>
      </w:r>
      <w:bookmarkStart w:id="0" w:name="_GoBack"/>
      <w:bookmarkEnd w:id="0"/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Афанасьева О.В. Английский язык,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Английский язык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Англо-русский фразеологический словарь в 2-х кн. / Сост. А.В.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Кунин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72724" w:rsidRPr="00E72724" w:rsidRDefault="009F0CCE" w:rsidP="00F30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E72724" w:rsidRPr="00E7272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10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210C7" w:rsidRDefault="005232E3" w:rsidP="00621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E3" w:rsidRPr="006210C7" w:rsidSect="00D107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632"/>
    <w:multiLevelType w:val="multilevel"/>
    <w:tmpl w:val="D9F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364"/>
    <w:multiLevelType w:val="multilevel"/>
    <w:tmpl w:val="A20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67A2"/>
    <w:multiLevelType w:val="multilevel"/>
    <w:tmpl w:val="0A6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C75CC"/>
    <w:multiLevelType w:val="hybridMultilevel"/>
    <w:tmpl w:val="CBDE8EB6"/>
    <w:lvl w:ilvl="0" w:tplc="E11200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00EFB"/>
    <w:multiLevelType w:val="hybridMultilevel"/>
    <w:tmpl w:val="C81A4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7D46F9F"/>
    <w:multiLevelType w:val="multilevel"/>
    <w:tmpl w:val="C7F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B45C4"/>
    <w:multiLevelType w:val="multilevel"/>
    <w:tmpl w:val="4E5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9792F"/>
    <w:multiLevelType w:val="hybridMultilevel"/>
    <w:tmpl w:val="894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D0DA9"/>
    <w:multiLevelType w:val="multilevel"/>
    <w:tmpl w:val="8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95D94"/>
    <w:multiLevelType w:val="hybridMultilevel"/>
    <w:tmpl w:val="F86A9190"/>
    <w:lvl w:ilvl="0" w:tplc="DB9C6C5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42D7"/>
    <w:multiLevelType w:val="hybridMultilevel"/>
    <w:tmpl w:val="0D3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12E35"/>
    <w:multiLevelType w:val="multilevel"/>
    <w:tmpl w:val="E76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77459"/>
    <w:multiLevelType w:val="hybridMultilevel"/>
    <w:tmpl w:val="80C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07AB"/>
    <w:multiLevelType w:val="multilevel"/>
    <w:tmpl w:val="B0A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71BB"/>
    <w:multiLevelType w:val="multilevel"/>
    <w:tmpl w:val="D4B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00AFC"/>
    <w:multiLevelType w:val="multilevel"/>
    <w:tmpl w:val="3E8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4"/>
  </w:num>
  <w:num w:numId="5">
    <w:abstractNumId w:val="25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8"/>
  </w:num>
  <w:num w:numId="14">
    <w:abstractNumId w:val="10"/>
  </w:num>
  <w:num w:numId="15">
    <w:abstractNumId w:val="8"/>
  </w:num>
  <w:num w:numId="16">
    <w:abstractNumId w:val="27"/>
  </w:num>
  <w:num w:numId="17">
    <w:abstractNumId w:val="22"/>
  </w:num>
  <w:num w:numId="18">
    <w:abstractNumId w:val="5"/>
  </w:num>
  <w:num w:numId="19">
    <w:abstractNumId w:val="1"/>
  </w:num>
  <w:num w:numId="20">
    <w:abstractNumId w:val="24"/>
  </w:num>
  <w:num w:numId="21">
    <w:abstractNumId w:val="15"/>
  </w:num>
  <w:num w:numId="22">
    <w:abstractNumId w:val="17"/>
  </w:num>
  <w:num w:numId="23">
    <w:abstractNumId w:val="12"/>
  </w:num>
  <w:num w:numId="24">
    <w:abstractNumId w:val="20"/>
  </w:num>
  <w:num w:numId="25">
    <w:abstractNumId w:val="2"/>
  </w:num>
  <w:num w:numId="26">
    <w:abstractNumId w:val="1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26"/>
    <w:rsid w:val="0001503F"/>
    <w:rsid w:val="00027C88"/>
    <w:rsid w:val="00057505"/>
    <w:rsid w:val="000676E5"/>
    <w:rsid w:val="000A0365"/>
    <w:rsid w:val="000A7BDA"/>
    <w:rsid w:val="001006BB"/>
    <w:rsid w:val="00102DBF"/>
    <w:rsid w:val="001162E5"/>
    <w:rsid w:val="001408C5"/>
    <w:rsid w:val="001754B9"/>
    <w:rsid w:val="00192770"/>
    <w:rsid w:val="001A4508"/>
    <w:rsid w:val="001D56D7"/>
    <w:rsid w:val="001F1F9E"/>
    <w:rsid w:val="0020474B"/>
    <w:rsid w:val="002159A9"/>
    <w:rsid w:val="0022587D"/>
    <w:rsid w:val="00277735"/>
    <w:rsid w:val="002B09E7"/>
    <w:rsid w:val="00311C90"/>
    <w:rsid w:val="00325FE2"/>
    <w:rsid w:val="00352543"/>
    <w:rsid w:val="003A25DF"/>
    <w:rsid w:val="003C09CC"/>
    <w:rsid w:val="003D5F17"/>
    <w:rsid w:val="003F15C0"/>
    <w:rsid w:val="00407225"/>
    <w:rsid w:val="00412742"/>
    <w:rsid w:val="004360FF"/>
    <w:rsid w:val="00437FD3"/>
    <w:rsid w:val="00472A36"/>
    <w:rsid w:val="005232E3"/>
    <w:rsid w:val="00580FED"/>
    <w:rsid w:val="005877E3"/>
    <w:rsid w:val="005F7647"/>
    <w:rsid w:val="00612562"/>
    <w:rsid w:val="006210C7"/>
    <w:rsid w:val="00622195"/>
    <w:rsid w:val="00624A69"/>
    <w:rsid w:val="00655030"/>
    <w:rsid w:val="006D6CFA"/>
    <w:rsid w:val="006E4936"/>
    <w:rsid w:val="006F5425"/>
    <w:rsid w:val="006F598D"/>
    <w:rsid w:val="007960A0"/>
    <w:rsid w:val="007A016A"/>
    <w:rsid w:val="007A497A"/>
    <w:rsid w:val="00806485"/>
    <w:rsid w:val="00836A42"/>
    <w:rsid w:val="00887028"/>
    <w:rsid w:val="00887F0A"/>
    <w:rsid w:val="008C3A47"/>
    <w:rsid w:val="008E0A21"/>
    <w:rsid w:val="009B3DCA"/>
    <w:rsid w:val="009F0CCE"/>
    <w:rsid w:val="00A566E9"/>
    <w:rsid w:val="00A56B41"/>
    <w:rsid w:val="00A97012"/>
    <w:rsid w:val="00AA7E19"/>
    <w:rsid w:val="00B527EF"/>
    <w:rsid w:val="00BD2DDD"/>
    <w:rsid w:val="00BD5A24"/>
    <w:rsid w:val="00C13426"/>
    <w:rsid w:val="00C15769"/>
    <w:rsid w:val="00C301C9"/>
    <w:rsid w:val="00C43BAE"/>
    <w:rsid w:val="00C669E1"/>
    <w:rsid w:val="00C93C31"/>
    <w:rsid w:val="00CE23F3"/>
    <w:rsid w:val="00D1076D"/>
    <w:rsid w:val="00D127F1"/>
    <w:rsid w:val="00D13E6E"/>
    <w:rsid w:val="00D2270E"/>
    <w:rsid w:val="00D355B5"/>
    <w:rsid w:val="00D44A8D"/>
    <w:rsid w:val="00DB0B2B"/>
    <w:rsid w:val="00E370D3"/>
    <w:rsid w:val="00E72724"/>
    <w:rsid w:val="00F262CC"/>
    <w:rsid w:val="00F3012A"/>
    <w:rsid w:val="00F502BB"/>
    <w:rsid w:val="00F567AF"/>
    <w:rsid w:val="00F81BDF"/>
    <w:rsid w:val="00FA2859"/>
    <w:rsid w:val="00FA6441"/>
    <w:rsid w:val="00FB748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gxst-color-emph">
    <w:name w:val="gxst-color-emph"/>
    <w:basedOn w:val="a0"/>
    <w:rsid w:val="00102DBF"/>
  </w:style>
  <w:style w:type="character" w:customStyle="1" w:styleId="gxst-underline-text-solid">
    <w:name w:val="gxst-underline-text-solid"/>
    <w:basedOn w:val="a0"/>
    <w:rsid w:val="00102D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27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270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27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270E"/>
    <w:rPr>
      <w:rFonts w:ascii="Arial" w:eastAsia="Times New Roman" w:hAnsi="Arial" w:cs="Arial"/>
      <w:vanish/>
      <w:sz w:val="16"/>
      <w:szCs w:val="16"/>
    </w:rPr>
  </w:style>
  <w:style w:type="character" w:styleId="ab">
    <w:name w:val="Placeholder Text"/>
    <w:basedOn w:val="a0"/>
    <w:uiPriority w:val="99"/>
    <w:semiHidden/>
    <w:rsid w:val="002B09E7"/>
    <w:rPr>
      <w:color w:val="808080"/>
    </w:rPr>
  </w:style>
  <w:style w:type="character" w:customStyle="1" w:styleId="select-text">
    <w:name w:val="select-text"/>
    <w:basedOn w:val="a0"/>
    <w:rsid w:val="0032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3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5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3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37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40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8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3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00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68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4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2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8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10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1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21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84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305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tozenja8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english-language/24-klass/grammar-104180/numbers-1056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mbridge.dictionary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2022-01-17T06:24:00Z</dcterms:created>
  <dcterms:modified xsi:type="dcterms:W3CDTF">2022-01-17T06:24:00Z</dcterms:modified>
</cp:coreProperties>
</file>